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F643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REGULAMIN MIĘDZYSZKOLNEGO TURNIEJU WIEDZY O RZECZPOSPOLITEJ CZASÓW KRÓLA JANA III SOBIESKIEGO</w:t>
      </w:r>
    </w:p>
    <w:p w14:paraId="3C9B628C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</w:p>
    <w:p w14:paraId="30207897" w14:textId="0F280219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 xml:space="preserve">Szkoła </w:t>
      </w:r>
      <w:r w:rsidR="00062989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062989">
        <w:rPr>
          <w:rFonts w:ascii="Times New Roman" w:eastAsia="Times New Roman" w:hAnsi="Times New Roman" w:cs="Times New Roman"/>
          <w:color w:val="000000"/>
          <w:lang w:val="pl-PL"/>
        </w:rPr>
        <w:t>m</w:t>
      </w:r>
      <w:r w:rsidR="00062989">
        <w:rPr>
          <w:rFonts w:ascii="Times New Roman" w:eastAsia="Times New Roman" w:hAnsi="Times New Roman" w:cs="Times New Roman"/>
          <w:color w:val="000000"/>
          <w:lang w:val="pl-PL"/>
        </w:rPr>
        <w:t>.</w:t>
      </w:r>
      <w:r w:rsidRPr="00062989">
        <w:rPr>
          <w:rFonts w:ascii="Times New Roman" w:eastAsia="Times New Roman" w:hAnsi="Times New Roman" w:cs="Times New Roman"/>
          <w:color w:val="000000"/>
          <w:lang w:val="pl-PL"/>
        </w:rPr>
        <w:t xml:space="preserve"> Jana III Sobieskiego w Prospect Heights zaprasza na Turniej wiedzy o Rzeczpospolitej czasów króla Jana III Sobieskiego pod patronatem Konsulatu Rzeczpospolitej Polskiej w Chicago oraz Zrzeszenia Nauczycieli Polskich w Ameryce.</w:t>
      </w:r>
    </w:p>
    <w:p w14:paraId="68BF09A0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</w:p>
    <w:p w14:paraId="03E137FD" w14:textId="77777777" w:rsidR="00D8707D" w:rsidRPr="00D8707D" w:rsidRDefault="00D8707D" w:rsidP="00D8707D">
      <w:pPr>
        <w:rPr>
          <w:rFonts w:ascii="Times New Roman" w:eastAsia="Times New Roman" w:hAnsi="Times New Roman" w:cs="Times New Roman"/>
          <w:color w:val="000000"/>
        </w:rPr>
      </w:pPr>
      <w:r w:rsidRPr="00D8707D">
        <w:rPr>
          <w:rFonts w:ascii="Times New Roman" w:eastAsia="Times New Roman" w:hAnsi="Times New Roman" w:cs="Times New Roman"/>
          <w:b/>
          <w:bCs/>
          <w:color w:val="000000"/>
        </w:rPr>
        <w:t xml:space="preserve">Cele </w:t>
      </w:r>
      <w:proofErr w:type="spellStart"/>
      <w:r w:rsidRPr="00D8707D">
        <w:rPr>
          <w:rFonts w:ascii="Times New Roman" w:eastAsia="Times New Roman" w:hAnsi="Times New Roman" w:cs="Times New Roman"/>
          <w:b/>
          <w:bCs/>
          <w:color w:val="000000"/>
        </w:rPr>
        <w:t>turnieju</w:t>
      </w:r>
      <w:proofErr w:type="spellEnd"/>
      <w:r w:rsidRPr="00D8707D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722D97DC" w14:textId="77777777" w:rsidR="00D8707D" w:rsidRPr="00D8707D" w:rsidRDefault="00D8707D" w:rsidP="00D8707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Uczczenie</w:t>
      </w:r>
      <w:proofErr w:type="spellEnd"/>
      <w:r w:rsidRPr="00D8707D">
        <w:rPr>
          <w:rFonts w:ascii="Times New Roman" w:eastAsia="Times New Roman" w:hAnsi="Times New Roman" w:cs="Times New Roman"/>
          <w:color w:val="000000"/>
        </w:rPr>
        <w:t xml:space="preserve"> 340 </w:t>
      </w: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rocznicy</w:t>
      </w:r>
      <w:proofErr w:type="spellEnd"/>
      <w:r w:rsidRPr="00D870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Odsieczy</w:t>
      </w:r>
      <w:proofErr w:type="spellEnd"/>
      <w:r w:rsidRPr="00D870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Wiedeńskiej</w:t>
      </w:r>
      <w:proofErr w:type="spellEnd"/>
    </w:p>
    <w:p w14:paraId="5A27C08A" w14:textId="77777777" w:rsidR="00D8707D" w:rsidRPr="00062989" w:rsidRDefault="00D8707D" w:rsidP="00D8707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Upamiętnienie postaci króla Jana III Sobieskiego jako człowieka, polityka, męża stanu i genialnego stratega, pogromcy wrogów Rzeczpospolitej i chrześcijańskiej Europy</w:t>
      </w:r>
    </w:p>
    <w:p w14:paraId="42126472" w14:textId="77777777" w:rsidR="00D8707D" w:rsidRPr="00062989" w:rsidRDefault="00D8707D" w:rsidP="00D8707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Promowanie osiągnięć husarii - skrzydlatego wojska Rzeczpospolitej</w:t>
      </w:r>
    </w:p>
    <w:p w14:paraId="56A43BFC" w14:textId="77777777" w:rsidR="00D8707D" w:rsidRPr="00062989" w:rsidRDefault="00D8707D" w:rsidP="00D8707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Promowanie znaczenia rzetelnej edukacji i samodyscypliny na przykładzie kariery Jana Sobieskiego jako warunków osiągania sukcesów</w:t>
      </w:r>
    </w:p>
    <w:p w14:paraId="759E12D4" w14:textId="77777777" w:rsidR="00D8707D" w:rsidRPr="00D8707D" w:rsidRDefault="00D8707D" w:rsidP="00D8707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Kształtowanie</w:t>
      </w:r>
      <w:proofErr w:type="spellEnd"/>
      <w:r w:rsidRPr="00D8707D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uczuć</w:t>
      </w:r>
      <w:proofErr w:type="spellEnd"/>
      <w:r w:rsidRPr="00D870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patriotycznych</w:t>
      </w:r>
      <w:proofErr w:type="spellEnd"/>
      <w:r w:rsidRPr="00D870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uczniów</w:t>
      </w:r>
      <w:proofErr w:type="spellEnd"/>
    </w:p>
    <w:p w14:paraId="4C453884" w14:textId="77777777" w:rsidR="00D8707D" w:rsidRPr="00D8707D" w:rsidRDefault="00D8707D" w:rsidP="00D8707D">
      <w:pPr>
        <w:rPr>
          <w:rFonts w:ascii="Times New Roman" w:eastAsia="Times New Roman" w:hAnsi="Times New Roman" w:cs="Times New Roman"/>
          <w:color w:val="000000"/>
        </w:rPr>
      </w:pPr>
    </w:p>
    <w:p w14:paraId="1695F034" w14:textId="77777777" w:rsidR="00D8707D" w:rsidRPr="00D8707D" w:rsidRDefault="00D8707D" w:rsidP="00D8707D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D8707D">
        <w:rPr>
          <w:rFonts w:ascii="Times New Roman" w:eastAsia="Times New Roman" w:hAnsi="Times New Roman" w:cs="Times New Roman"/>
          <w:b/>
          <w:bCs/>
          <w:color w:val="000000"/>
        </w:rPr>
        <w:t>Informacje</w:t>
      </w:r>
      <w:proofErr w:type="spellEnd"/>
      <w:r w:rsidRPr="00D8707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D8707D">
        <w:rPr>
          <w:rFonts w:ascii="Times New Roman" w:eastAsia="Times New Roman" w:hAnsi="Times New Roman" w:cs="Times New Roman"/>
          <w:b/>
          <w:bCs/>
          <w:color w:val="000000"/>
        </w:rPr>
        <w:t>dla</w:t>
      </w:r>
      <w:proofErr w:type="spellEnd"/>
      <w:r w:rsidRPr="00D8707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D8707D">
        <w:rPr>
          <w:rFonts w:ascii="Times New Roman" w:eastAsia="Times New Roman" w:hAnsi="Times New Roman" w:cs="Times New Roman"/>
          <w:b/>
          <w:bCs/>
          <w:color w:val="000000"/>
        </w:rPr>
        <w:t>uczestników</w:t>
      </w:r>
      <w:proofErr w:type="spellEnd"/>
      <w:r w:rsidRPr="00D8707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D8707D">
        <w:rPr>
          <w:rFonts w:ascii="Times New Roman" w:eastAsia="Times New Roman" w:hAnsi="Times New Roman" w:cs="Times New Roman"/>
          <w:b/>
          <w:bCs/>
          <w:color w:val="000000"/>
        </w:rPr>
        <w:t>turnieju</w:t>
      </w:r>
      <w:proofErr w:type="spellEnd"/>
      <w:r w:rsidRPr="00D8707D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3EBA3B32" w14:textId="02C90118" w:rsidR="00D8707D" w:rsidRPr="00491406" w:rsidRDefault="00D8707D" w:rsidP="008571EF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491406">
        <w:rPr>
          <w:rFonts w:ascii="Times New Roman" w:eastAsia="Times New Roman" w:hAnsi="Times New Roman" w:cs="Times New Roman"/>
          <w:color w:val="000000"/>
          <w:lang w:val="pl-PL"/>
        </w:rPr>
        <w:t>Turniej odbędzie się 28 października o godzinie 10:00 na terenie  Mc Arthur Middle School</w:t>
      </w:r>
      <w:r w:rsidR="00491406" w:rsidRPr="00491406">
        <w:rPr>
          <w:rFonts w:ascii="Times New Roman" w:eastAsia="Times New Roman" w:hAnsi="Times New Roman" w:cs="Times New Roman"/>
          <w:color w:val="000000"/>
          <w:lang w:val="pl-PL"/>
        </w:rPr>
        <w:t xml:space="preserve"> , </w:t>
      </w:r>
      <w:r w:rsidRPr="00491406">
        <w:rPr>
          <w:rFonts w:ascii="Times New Roman" w:eastAsia="Times New Roman" w:hAnsi="Times New Roman" w:cs="Times New Roman"/>
          <w:color w:val="000000"/>
          <w:lang w:val="pl-PL"/>
        </w:rPr>
        <w:t>700 N. Schoenbeck Rd</w:t>
      </w:r>
      <w:r w:rsidR="00491406" w:rsidRPr="00491406">
        <w:rPr>
          <w:rFonts w:ascii="Times New Roman" w:eastAsia="Times New Roman" w:hAnsi="Times New Roman" w:cs="Times New Roman"/>
          <w:color w:val="000000"/>
          <w:lang w:val="pl-PL"/>
        </w:rPr>
        <w:t xml:space="preserve"> ;</w:t>
      </w:r>
      <w:r w:rsidRPr="00491406">
        <w:rPr>
          <w:rFonts w:ascii="Times New Roman" w:eastAsia="Times New Roman" w:hAnsi="Times New Roman" w:cs="Times New Roman"/>
          <w:color w:val="000000"/>
          <w:lang w:val="pl-PL"/>
        </w:rPr>
        <w:t>Prospect Heights IL 60070</w:t>
      </w:r>
      <w:r w:rsidR="00491406" w:rsidRPr="00491406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</w:p>
    <w:p w14:paraId="097DD5EB" w14:textId="77777777" w:rsidR="00D8707D" w:rsidRPr="00062989" w:rsidRDefault="00D8707D" w:rsidP="00D8707D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Turniej odbywa się na etapie międzyszkolnym dla uczniów klas licealnych</w:t>
      </w:r>
    </w:p>
    <w:p w14:paraId="3B84494D" w14:textId="77777777" w:rsidR="00D8707D" w:rsidRPr="00D8707D" w:rsidRDefault="00D8707D" w:rsidP="00D8707D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Szkoła</w:t>
      </w:r>
      <w:proofErr w:type="spellEnd"/>
      <w:r w:rsidRPr="00D870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wyłania</w:t>
      </w:r>
      <w:proofErr w:type="spellEnd"/>
      <w:r w:rsidRPr="00D870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trzyosobową</w:t>
      </w:r>
      <w:proofErr w:type="spellEnd"/>
      <w:r w:rsidRPr="00D8707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drużynę</w:t>
      </w:r>
      <w:proofErr w:type="spellEnd"/>
    </w:p>
    <w:p w14:paraId="5CFCD9E6" w14:textId="77777777" w:rsidR="00D8707D" w:rsidRPr="00D8707D" w:rsidRDefault="00D8707D" w:rsidP="00D8707D">
      <w:pPr>
        <w:rPr>
          <w:rFonts w:ascii="Times New Roman" w:eastAsia="Times New Roman" w:hAnsi="Times New Roman" w:cs="Times New Roman"/>
          <w:color w:val="000000"/>
        </w:rPr>
      </w:pPr>
    </w:p>
    <w:p w14:paraId="6B403EF8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Zgłoszenia proszę przesłać drogą e-mailową na adres contact@szkolapolska.com</w:t>
      </w:r>
    </w:p>
    <w:p w14:paraId="1ABC97F2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do dnia 14 października 2023 r.</w:t>
      </w:r>
    </w:p>
    <w:p w14:paraId="501DEF76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 Pierwsze 8 szkół weźmie udział w turnieju.</w:t>
      </w:r>
    </w:p>
    <w:p w14:paraId="277865D3" w14:textId="77777777" w:rsidR="00D8707D" w:rsidRPr="00062989" w:rsidRDefault="00D8707D" w:rsidP="00D8707D">
      <w:pPr>
        <w:spacing w:after="240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50E70EF7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Niezależna Komisja wyłoni trzy zwycięskie drużyny:</w:t>
      </w:r>
    </w:p>
    <w:p w14:paraId="4B36063A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Nagrody:</w:t>
      </w:r>
    </w:p>
    <w:p w14:paraId="7299B982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 I miejsce  - $300</w:t>
      </w:r>
    </w:p>
    <w:p w14:paraId="0E6E9349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II miejsce  - $ 225</w:t>
      </w:r>
    </w:p>
    <w:p w14:paraId="43151017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III miejsce -  $150</w:t>
      </w:r>
    </w:p>
    <w:p w14:paraId="1A172184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</w:p>
    <w:p w14:paraId="046D92A8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Zagadnienia </w:t>
      </w:r>
    </w:p>
    <w:p w14:paraId="7A9FF85E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Organizator turnieju przygotował materiał merytoryczny ( załącznik)</w:t>
      </w:r>
    </w:p>
    <w:p w14:paraId="660816F9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Uczestników turnieju odsyłamy również do Internetu w celu pogłębienia wiedzy i lepszego zrozumienia tematyki.</w:t>
      </w:r>
    </w:p>
    <w:p w14:paraId="5F662CCA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Ogólne wiadomości na temat Rzeczpospolitej okresu baroku (XVII w. ) w oparciu o podręcznik do klasy I liceum (autorstwa Anny Siek, Anny Witowskiej i Marii Ślęzak)</w:t>
      </w:r>
    </w:p>
    <w:p w14:paraId="6DD13585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“Barok” str 162- 183</w:t>
      </w:r>
    </w:p>
    <w:p w14:paraId="0DFF1DFD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</w:p>
    <w:p w14:paraId="0F2E3154" w14:textId="77777777" w:rsidR="00D8707D" w:rsidRPr="00062989" w:rsidRDefault="00D8707D" w:rsidP="00D8707D">
      <w:pPr>
        <w:rPr>
          <w:rFonts w:ascii="Times New Roman" w:eastAsia="Times New Roman" w:hAnsi="Times New Roman" w:cs="Times New Roman"/>
          <w:color w:val="000000"/>
          <w:lang w:val="pl-PL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>Beata Pawłowski</w:t>
      </w:r>
    </w:p>
    <w:p w14:paraId="7A2722C0" w14:textId="77777777" w:rsidR="00D8707D" w:rsidRPr="00D8707D" w:rsidRDefault="00D8707D" w:rsidP="00D8707D">
      <w:pPr>
        <w:rPr>
          <w:rFonts w:ascii="Times New Roman" w:eastAsia="Times New Roman" w:hAnsi="Times New Roman" w:cs="Times New Roman"/>
          <w:color w:val="000000"/>
        </w:rPr>
      </w:pPr>
      <w:r w:rsidRPr="00062989">
        <w:rPr>
          <w:rFonts w:ascii="Times New Roman" w:eastAsia="Times New Roman" w:hAnsi="Times New Roman" w:cs="Times New Roman"/>
          <w:color w:val="000000"/>
          <w:lang w:val="pl-PL"/>
        </w:rPr>
        <w:t xml:space="preserve">Dyrektor Szkoły im. </w:t>
      </w:r>
      <w:r w:rsidRPr="00D8707D">
        <w:rPr>
          <w:rFonts w:ascii="Times New Roman" w:eastAsia="Times New Roman" w:hAnsi="Times New Roman" w:cs="Times New Roman"/>
          <w:color w:val="000000"/>
        </w:rPr>
        <w:t xml:space="preserve">Jana III </w:t>
      </w:r>
      <w:proofErr w:type="spellStart"/>
      <w:r w:rsidRPr="00D8707D">
        <w:rPr>
          <w:rFonts w:ascii="Times New Roman" w:eastAsia="Times New Roman" w:hAnsi="Times New Roman" w:cs="Times New Roman"/>
          <w:color w:val="000000"/>
        </w:rPr>
        <w:t>Sobieskiego</w:t>
      </w:r>
      <w:proofErr w:type="spellEnd"/>
      <w:r w:rsidRPr="00D8707D">
        <w:rPr>
          <w:rFonts w:ascii="Times New Roman" w:eastAsia="Times New Roman" w:hAnsi="Times New Roman" w:cs="Times New Roman"/>
          <w:color w:val="000000"/>
        </w:rPr>
        <w:t> </w:t>
      </w:r>
    </w:p>
    <w:p w14:paraId="4A6D2BA4" w14:textId="77777777" w:rsidR="00D8707D" w:rsidRPr="00D8707D" w:rsidRDefault="00D8707D" w:rsidP="00D8707D">
      <w:pPr>
        <w:rPr>
          <w:rFonts w:ascii="Times New Roman" w:eastAsia="Times New Roman" w:hAnsi="Times New Roman" w:cs="Times New Roman"/>
          <w:color w:val="000000"/>
        </w:rPr>
      </w:pPr>
      <w:r w:rsidRPr="00D8707D">
        <w:rPr>
          <w:rFonts w:ascii="Times New Roman" w:eastAsia="Times New Roman" w:hAnsi="Times New Roman" w:cs="Times New Roman"/>
          <w:color w:val="000000"/>
        </w:rPr>
        <w:t>Tel (847) 226-4864</w:t>
      </w:r>
    </w:p>
    <w:p w14:paraId="59301136" w14:textId="77777777" w:rsidR="00D8707D" w:rsidRPr="00D8707D" w:rsidRDefault="00D8707D" w:rsidP="00D8707D">
      <w:pPr>
        <w:spacing w:after="240"/>
        <w:rPr>
          <w:rFonts w:ascii="Times New Roman" w:eastAsia="Times New Roman" w:hAnsi="Times New Roman" w:cs="Times New Roman"/>
        </w:rPr>
      </w:pPr>
    </w:p>
    <w:p w14:paraId="24112E45" w14:textId="77777777" w:rsidR="00D8707D" w:rsidRPr="00D8707D" w:rsidRDefault="00D8707D" w:rsidP="00D8707D">
      <w:pPr>
        <w:rPr>
          <w:rFonts w:ascii="Times New Roman" w:eastAsia="Times New Roman" w:hAnsi="Times New Roman" w:cs="Times New Roman"/>
        </w:rPr>
      </w:pPr>
    </w:p>
    <w:p w14:paraId="71BF2F64" w14:textId="77777777" w:rsidR="00000000" w:rsidRDefault="00000000"/>
    <w:sectPr w:rsidR="00DF1813" w:rsidSect="001A2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4176"/>
    <w:multiLevelType w:val="multilevel"/>
    <w:tmpl w:val="2546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C6819"/>
    <w:multiLevelType w:val="multilevel"/>
    <w:tmpl w:val="98C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993888"/>
    <w:multiLevelType w:val="multilevel"/>
    <w:tmpl w:val="088A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9930261">
    <w:abstractNumId w:val="2"/>
  </w:num>
  <w:num w:numId="2" w16cid:durableId="950168895">
    <w:abstractNumId w:val="1"/>
  </w:num>
  <w:num w:numId="3" w16cid:durableId="175119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7D"/>
    <w:rsid w:val="00062989"/>
    <w:rsid w:val="001A29E5"/>
    <w:rsid w:val="00491406"/>
    <w:rsid w:val="00AD2617"/>
    <w:rsid w:val="00B4351A"/>
    <w:rsid w:val="00D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394C"/>
  <w15:chartTrackingRefBased/>
  <w15:docId w15:val="{30343523-A509-1E45-8064-7B196119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0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Lorkiewicz, Aleksandra</dc:creator>
  <cp:keywords/>
  <dc:description/>
  <cp:lastModifiedBy>Szkola Polska</cp:lastModifiedBy>
  <cp:revision>4</cp:revision>
  <dcterms:created xsi:type="dcterms:W3CDTF">2023-09-19T16:08:00Z</dcterms:created>
  <dcterms:modified xsi:type="dcterms:W3CDTF">2023-09-19T16:11:00Z</dcterms:modified>
</cp:coreProperties>
</file>